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Ивановка, а/д «с. Байкалово – с. Туринская Слобода – г. Туринск», 39км+182м (справа), 39км+148м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Туринская Слобода, Свердловская область, Слободо-Туринский р-н, с. Туринская Слобода, ул. Советская,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Байкалово, Свердловская обл., с. Байкалово, ул. Мальгина,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Горбуновское, а/д Р-351 «Екатеринбург - Тюмень», 206км+380м (справа), 206км+330м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Бор, а/д Р-351 «Екатеринбург - Тюмень», 195км+500м (справа), 195км+500м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пгт. Пышма» (ППБ п. Пышма), Свердловская область, Пышминский район, пгт. Пышма, ул. Торговая,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"Обуховский пансионат", а/д Р-351 «Екатеринбург - Тюмень», 131км+306м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обл.,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Егоршинский подход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Высоцкого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